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7644E" w14:textId="58CE1B55" w:rsidR="009B6AF8" w:rsidRPr="005B50D2" w:rsidRDefault="000C7377" w:rsidP="00D27446">
      <w:pPr>
        <w:ind w:left="-450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861345">
        <w:rPr>
          <w:rFonts w:ascii="Arial" w:hAnsi="Arial" w:cs="Arial"/>
          <w:sz w:val="24"/>
          <w:szCs w:val="24"/>
        </w:rPr>
        <w:t>(</w:t>
      </w:r>
      <w:r w:rsidR="00F67032">
        <w:rPr>
          <w:rFonts w:ascii="Arial" w:hAnsi="Arial" w:cs="Arial"/>
          <w:sz w:val="24"/>
          <w:szCs w:val="24"/>
        </w:rPr>
        <w:t>October 202</w:t>
      </w:r>
      <w:r w:rsidR="00D935F1">
        <w:rPr>
          <w:rFonts w:ascii="Arial" w:hAnsi="Arial" w:cs="Arial"/>
          <w:sz w:val="24"/>
          <w:szCs w:val="24"/>
        </w:rPr>
        <w:t>1</w:t>
      </w:r>
      <w:r w:rsidR="005B50D2" w:rsidRPr="00861345">
        <w:rPr>
          <w:rFonts w:ascii="Arial" w:hAnsi="Arial" w:cs="Arial"/>
          <w:sz w:val="24"/>
          <w:szCs w:val="24"/>
        </w:rPr>
        <w:t>)</w:t>
      </w:r>
    </w:p>
    <w:p w14:paraId="217FC0A8" w14:textId="77777777" w:rsidR="005B50D2" w:rsidRPr="00D47F04" w:rsidRDefault="0084687D" w:rsidP="00D27446">
      <w:pPr>
        <w:spacing w:after="0" w:line="240" w:lineRule="auto"/>
        <w:ind w:left="-45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3D0EA8F9" w14:textId="77777777" w:rsidR="0057222C" w:rsidRPr="00C425F2" w:rsidRDefault="005B50D2" w:rsidP="00D27446">
      <w:pPr>
        <w:spacing w:after="0" w:line="240" w:lineRule="auto"/>
        <w:ind w:left="-450"/>
        <w:rPr>
          <w:rFonts w:ascii="Arial Black" w:hAnsi="Arial Black" w:cs="Arial"/>
          <w:b/>
          <w:sz w:val="20"/>
          <w:szCs w:val="20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792E78">
        <w:rPr>
          <w:rFonts w:ascii="Arial" w:hAnsi="Arial" w:cs="Arial"/>
          <w:sz w:val="24"/>
          <w:szCs w:val="24"/>
        </w:rPr>
        <w:t>Mass/ Introduction to the Sacraments</w:t>
      </w:r>
      <w:r w:rsidR="00C425F2">
        <w:rPr>
          <w:rFonts w:ascii="Arial" w:hAnsi="Arial" w:cs="Arial"/>
          <w:sz w:val="24"/>
          <w:szCs w:val="24"/>
        </w:rPr>
        <w:t xml:space="preserve"> – </w:t>
      </w:r>
      <w:r w:rsidR="00C425F2" w:rsidRPr="00C425F2">
        <w:rPr>
          <w:rFonts w:ascii="Arial" w:hAnsi="Arial" w:cs="Arial"/>
          <w:sz w:val="20"/>
          <w:szCs w:val="20"/>
        </w:rPr>
        <w:t>Consider taking learners into the Church for this session.</w:t>
      </w:r>
    </w:p>
    <w:p w14:paraId="76753E48" w14:textId="77777777" w:rsidR="00A15419" w:rsidRPr="0057222C" w:rsidRDefault="00C425F2" w:rsidP="00795313">
      <w:pPr>
        <w:spacing w:after="0" w:line="240" w:lineRule="auto"/>
        <w:ind w:left="-450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Essential</w:t>
      </w:r>
      <w:r w:rsidR="00824441">
        <w:rPr>
          <w:rFonts w:ascii="Arial" w:hAnsi="Arial" w:cs="Arial"/>
          <w:sz w:val="24"/>
          <w:szCs w:val="24"/>
        </w:rPr>
        <w:t xml:space="preserve"> Question #4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 w:rsidR="00792E78">
        <w:rPr>
          <w:rFonts w:ascii="Arial" w:hAnsi="Arial" w:cs="Arial"/>
          <w:i/>
          <w:sz w:val="24"/>
          <w:szCs w:val="24"/>
        </w:rPr>
        <w:t>Wh</w:t>
      </w:r>
      <w:r>
        <w:rPr>
          <w:rFonts w:ascii="Arial" w:hAnsi="Arial" w:cs="Arial"/>
          <w:i/>
          <w:sz w:val="24"/>
          <w:szCs w:val="24"/>
        </w:rPr>
        <w:t>at happens at</w:t>
      </w:r>
      <w:r w:rsidR="00792E78">
        <w:rPr>
          <w:rFonts w:ascii="Arial" w:hAnsi="Arial" w:cs="Arial"/>
          <w:i/>
          <w:sz w:val="24"/>
          <w:szCs w:val="24"/>
        </w:rPr>
        <w:t xml:space="preserve"> Mass</w:t>
      </w:r>
      <w:r w:rsidR="00786367" w:rsidRPr="000675B7">
        <w:rPr>
          <w:rFonts w:ascii="Arial" w:hAnsi="Arial" w:cs="Arial"/>
          <w:i/>
          <w:sz w:val="24"/>
          <w:szCs w:val="24"/>
        </w:rPr>
        <w:t>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4040" w:type="dxa"/>
        <w:tblInd w:w="-342" w:type="dxa"/>
        <w:tblLook w:val="04A0" w:firstRow="1" w:lastRow="0" w:firstColumn="1" w:lastColumn="0" w:noHBand="0" w:noVBand="1"/>
      </w:tblPr>
      <w:tblGrid>
        <w:gridCol w:w="7020"/>
        <w:gridCol w:w="7020"/>
      </w:tblGrid>
      <w:tr w:rsidR="00A15419" w14:paraId="0DD26192" w14:textId="77777777" w:rsidTr="006C392B">
        <w:tc>
          <w:tcPr>
            <w:tcW w:w="7020" w:type="dxa"/>
            <w:shd w:val="clear" w:color="auto" w:fill="D9D9D9" w:themeFill="background1" w:themeFillShade="D9"/>
          </w:tcPr>
          <w:p w14:paraId="0AE34A98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4CB15534" w14:textId="77777777" w:rsidR="005B50D2" w:rsidRPr="005B50D2" w:rsidRDefault="005B50D2" w:rsidP="005D4D6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5D4D60">
              <w:rPr>
                <w:rFonts w:ascii="Britannic Bold" w:hAnsi="Britannic Bold" w:cs="Times New Roman"/>
                <w:i/>
                <w:sz w:val="24"/>
                <w:szCs w:val="24"/>
              </w:rPr>
              <w:t xml:space="preserve">What happens at </w:t>
            </w:r>
            <w:r w:rsidR="00792E78">
              <w:rPr>
                <w:rFonts w:ascii="Britannic Bold" w:hAnsi="Britannic Bold" w:cs="Times New Roman"/>
                <w:i/>
                <w:sz w:val="24"/>
                <w:szCs w:val="24"/>
              </w:rPr>
              <w:t>Mass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14:paraId="4A1E7745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302933" w14:paraId="3F1A3649" w14:textId="77777777" w:rsidTr="009B3BF6">
        <w:trPr>
          <w:trHeight w:val="2078"/>
        </w:trPr>
        <w:tc>
          <w:tcPr>
            <w:tcW w:w="7020" w:type="dxa"/>
            <w:vMerge w:val="restart"/>
          </w:tcPr>
          <w:p w14:paraId="5AF5C6CC" w14:textId="77777777" w:rsidR="00302933" w:rsidRPr="009D5D7F" w:rsidRDefault="00302933" w:rsidP="003E0905">
            <w:pPr>
              <w:rPr>
                <w:rFonts w:ascii="Arial Black" w:hAnsi="Arial Black" w:cs="Arial"/>
                <w:b/>
                <w:sz w:val="20"/>
                <w:szCs w:val="20"/>
              </w:rPr>
            </w:pPr>
            <w:r w:rsidRPr="00213B94">
              <w:rPr>
                <w:rFonts w:ascii="Arial" w:hAnsi="Arial" w:cs="Arial"/>
                <w:b/>
                <w:sz w:val="20"/>
                <w:szCs w:val="20"/>
                <w:u w:val="single"/>
              </w:rPr>
              <w:t>UNDERSTANDINGS: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Learners will understand that…</w:t>
            </w:r>
          </w:p>
          <w:p w14:paraId="21D8791F" w14:textId="77777777" w:rsidR="00302933" w:rsidRPr="009D5D7F" w:rsidRDefault="00302933" w:rsidP="003E0905">
            <w:p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 xml:space="preserve">Key Targets - </w:t>
            </w:r>
          </w:p>
          <w:p w14:paraId="08AB5B27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K.2.1.1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Catholics remember and retell the story of Jesus in church. (CCC#2644; 2705; 2708)</w:t>
            </w:r>
          </w:p>
          <w:p w14:paraId="30D4A62F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K.2.2.5 (&amp; K.2.3.2)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At Mass Catholics celebrate (share in) Holy Communion. (CCC#1382; 1408)</w:t>
            </w:r>
          </w:p>
          <w:p w14:paraId="68F829B2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K.2.3.1 (&amp; K.4.2.2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&amp; A4.2.5.1 &amp; A4.2.3.3 &amp; A4.2.3.4 &amp; A4.2.3.2 &amp; &amp; A3.2.3.2 &amp; A3.2.3.3) – People honor God by participation at Mass by listening, praying, and singing. (CCC#1100; 1156; 1408; 2720)  </w:t>
            </w:r>
          </w:p>
          <w:p w14:paraId="13647C97" w14:textId="77777777" w:rsidR="00302933" w:rsidRPr="009D5D7F" w:rsidRDefault="00302933" w:rsidP="003E0905">
            <w:p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 xml:space="preserve">Supporting Targets - </w:t>
            </w:r>
          </w:p>
          <w:p w14:paraId="110C680D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K.4.1.6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Catholics bless themselves with holy water to remember their Baptism. (CCC#1185; 1668; 1678)</w:t>
            </w:r>
          </w:p>
          <w:p w14:paraId="2400813B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K.2.5.1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(A3.2.5.1) – At Mass the priest says special prayers over bread and wine. (CCC#1411-12)</w:t>
            </w:r>
          </w:p>
          <w:p w14:paraId="426A8B5A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K.4.1.7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It is loving to pray for others (Prayers of the Faithful). (CCC-none)</w:t>
            </w:r>
          </w:p>
          <w:p w14:paraId="0C70CA26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K.4.1.4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The </w:t>
            </w:r>
            <w:r w:rsidRPr="009D5D7F">
              <w:rPr>
                <w:rFonts w:ascii="Arial" w:hAnsi="Arial" w:cs="Arial"/>
                <w:i/>
                <w:sz w:val="20"/>
                <w:szCs w:val="20"/>
              </w:rPr>
              <w:t>Our Father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is a prayer that Jesus Christ taught. [Introduced at Grade 1] (CCC#2765; 2798)</w:t>
            </w:r>
          </w:p>
          <w:p w14:paraId="5E07CE19" w14:textId="77777777" w:rsidR="00302933" w:rsidRPr="009D5D7F" w:rsidRDefault="00302933" w:rsidP="003E0905">
            <w:pPr>
              <w:rPr>
                <w:rFonts w:ascii="Arial" w:hAnsi="Arial" w:cs="Arial"/>
                <w:sz w:val="20"/>
                <w:szCs w:val="20"/>
              </w:rPr>
            </w:pPr>
            <w:r w:rsidRPr="00213B94">
              <w:rPr>
                <w:rFonts w:ascii="Arial" w:hAnsi="Arial" w:cs="Arial"/>
                <w:b/>
                <w:sz w:val="20"/>
                <w:szCs w:val="20"/>
                <w:u w:val="single"/>
              </w:rPr>
              <w:t>KNOWLEDGE/SKILLS: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Learners will know that/be skilled at…</w:t>
            </w:r>
          </w:p>
          <w:p w14:paraId="6C7A7B0F" w14:textId="77777777" w:rsidR="00302933" w:rsidRPr="009D5D7F" w:rsidRDefault="00302933" w:rsidP="003E0905">
            <w:p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 xml:space="preserve">Key Targets - </w:t>
            </w:r>
          </w:p>
          <w:p w14:paraId="31CFD075" w14:textId="77777777" w:rsidR="00302933" w:rsidRPr="009D5D7F" w:rsidRDefault="00302933" w:rsidP="003E0905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>A4.5.5.1 – The church is God’s house. (CCC#756; 830-31; 868)</w:t>
            </w:r>
          </w:p>
          <w:p w14:paraId="0C7CE276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>(S</w:t>
            </w:r>
            <w:r w:rsidRPr="009D5D7F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9D5D7F">
              <w:rPr>
                <w:rFonts w:ascii="Arial" w:hAnsi="Arial" w:cs="Arial"/>
                <w:sz w:val="20"/>
                <w:szCs w:val="20"/>
              </w:rPr>
              <w:t>) – recognizing images of Jesus, Mary, and Joseph.</w:t>
            </w:r>
          </w:p>
          <w:p w14:paraId="2E08870F" w14:textId="77777777" w:rsidR="00302933" w:rsidRPr="009D5D7F" w:rsidRDefault="00302933" w:rsidP="003E0905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 xml:space="preserve">A4.4.5.1 (&amp; </w:t>
            </w: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K.4.5.1</w:t>
            </w:r>
            <w:r w:rsidRPr="009D5D7F">
              <w:rPr>
                <w:rFonts w:ascii="Arial" w:hAnsi="Arial" w:cs="Arial"/>
                <w:sz w:val="20"/>
                <w:szCs w:val="20"/>
              </w:rPr>
              <w:t>) – Mary and the saints are holy people. (CCC#2030)</w:t>
            </w:r>
          </w:p>
          <w:p w14:paraId="18321B26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>(S</w:t>
            </w:r>
            <w:r w:rsidRPr="009D5D7F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) – genuflecting in the church, as an act of adoration to God and awareness of his holy Presence in the tabernacle. </w:t>
            </w:r>
          </w:p>
          <w:p w14:paraId="55484C55" w14:textId="77777777" w:rsidR="00302933" w:rsidRPr="009D5D7F" w:rsidRDefault="00302933" w:rsidP="003E0905">
            <w:p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 xml:space="preserve">Supporting Targets - </w:t>
            </w:r>
          </w:p>
          <w:p w14:paraId="51A53650" w14:textId="77777777" w:rsidR="00302933" w:rsidRPr="009D5D7F" w:rsidRDefault="00302933" w:rsidP="000D4D1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 xml:space="preserve">A4.2.2.1 – The baptismal font is the special place in the church where people are baptized. (CCC#1185) </w:t>
            </w:r>
          </w:p>
          <w:p w14:paraId="4A21884F" w14:textId="77777777" w:rsidR="00302933" w:rsidRPr="009D5D7F" w:rsidRDefault="00302933" w:rsidP="003E0905">
            <w:pPr>
              <w:pStyle w:val="ListParagraph"/>
              <w:numPr>
                <w:ilvl w:val="0"/>
                <w:numId w:val="13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K.2.2.3 (&amp; K.2.4.1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&amp; A3.2.2.1) – When people are baptized in the Catholic Church, they become members of the Catholic Church family. (CCC#1267-68; 1279) </w:t>
            </w:r>
          </w:p>
          <w:p w14:paraId="03771219" w14:textId="77777777" w:rsidR="00302933" w:rsidRPr="009D5D7F" w:rsidRDefault="00302933" w:rsidP="003E0905">
            <w:pPr>
              <w:pStyle w:val="ListParagraph"/>
              <w:numPr>
                <w:ilvl w:val="0"/>
                <w:numId w:val="13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K.2.2.1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A sacrament is a sign of God’s love. (CCC#1116; 1131)</w:t>
            </w:r>
          </w:p>
          <w:p w14:paraId="09FE02EE" w14:textId="77777777" w:rsidR="00302933" w:rsidRPr="009D5D7F" w:rsidRDefault="00302933" w:rsidP="006E4EFF">
            <w:pPr>
              <w:pStyle w:val="ListParagraph"/>
              <w:numPr>
                <w:ilvl w:val="0"/>
                <w:numId w:val="13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K.2.2.2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Baptism and Holy Communion are both sacraments. (CCC#1113; 1275) </w:t>
            </w:r>
          </w:p>
        </w:tc>
        <w:tc>
          <w:tcPr>
            <w:tcW w:w="7020" w:type="dxa"/>
          </w:tcPr>
          <w:p w14:paraId="70C320A0" w14:textId="77777777" w:rsidR="00302933" w:rsidRPr="006C392B" w:rsidRDefault="00302933" w:rsidP="00B074FC">
            <w:pPr>
              <w:rPr>
                <w:rFonts w:ascii="Arial" w:hAnsi="Arial" w:cs="Arial"/>
                <w:b/>
              </w:rPr>
            </w:pPr>
            <w:r w:rsidRPr="006C392B">
              <w:rPr>
                <w:rFonts w:ascii="Arial" w:hAnsi="Arial" w:cs="Arial"/>
                <w:b/>
              </w:rPr>
              <w:t xml:space="preserve">Ignatius Press: </w:t>
            </w:r>
            <w:r w:rsidRPr="006C392B">
              <w:rPr>
                <w:rFonts w:ascii="Arial" w:hAnsi="Arial" w:cs="Arial"/>
                <w:b/>
                <w:i/>
              </w:rPr>
              <w:t>Image of God Series / “</w:t>
            </w:r>
            <w:r w:rsidRPr="006C392B">
              <w:rPr>
                <w:rFonts w:ascii="Arial" w:hAnsi="Arial" w:cs="Arial"/>
                <w:b/>
              </w:rPr>
              <w:t>Who Am I?” (2012)</w:t>
            </w:r>
          </w:p>
          <w:p w14:paraId="08C794DC" w14:textId="77777777" w:rsidR="00302933" w:rsidRPr="006C392B" w:rsidRDefault="00302933" w:rsidP="00B074FC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Lesson 6 - God’s House-The Church</w:t>
            </w:r>
          </w:p>
          <w:p w14:paraId="6BA683C7" w14:textId="77777777" w:rsidR="00302933" w:rsidRPr="006C392B" w:rsidRDefault="00302933" w:rsidP="00B074FC">
            <w:pPr>
              <w:ind w:left="72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ST</w:t>
            </w:r>
            <w:r>
              <w:rPr>
                <w:rFonts w:ascii="Arial" w:hAnsi="Arial" w:cs="Arial"/>
              </w:rPr>
              <w:t xml:space="preserve">: p. 16-19,  TM: p. 47-57, </w:t>
            </w:r>
            <w:r w:rsidRPr="006C392B">
              <w:rPr>
                <w:rFonts w:ascii="Arial" w:hAnsi="Arial" w:cs="Arial"/>
              </w:rPr>
              <w:t>LRW: p. 262,  Act: p. 239</w:t>
            </w:r>
          </w:p>
          <w:p w14:paraId="6E1A4A8C" w14:textId="77777777" w:rsidR="00302933" w:rsidRPr="006C392B" w:rsidRDefault="00302933" w:rsidP="00B074FC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Lesson 8 - God’s Family- Baptism</w:t>
            </w:r>
          </w:p>
          <w:p w14:paraId="01AAD460" w14:textId="77777777" w:rsidR="00302933" w:rsidRPr="006C392B" w:rsidRDefault="00302933" w:rsidP="00B074FC">
            <w:pPr>
              <w:ind w:left="72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T:  p. 22-23,  TM: p. 66-73, </w:t>
            </w:r>
            <w:r w:rsidRPr="006C392B">
              <w:rPr>
                <w:rFonts w:ascii="Arial" w:hAnsi="Arial" w:cs="Arial"/>
              </w:rPr>
              <w:t>LRW: p. 264, Act: 238-241</w:t>
            </w:r>
          </w:p>
          <w:p w14:paraId="11A20F90" w14:textId="77777777" w:rsidR="00302933" w:rsidRPr="006C392B" w:rsidRDefault="00302933" w:rsidP="00B074FC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Lesson 12 - Mass</w:t>
            </w:r>
          </w:p>
          <w:p w14:paraId="113BD2FF" w14:textId="77777777" w:rsidR="00302933" w:rsidRPr="006C392B" w:rsidRDefault="00302933" w:rsidP="00B074FC">
            <w:pPr>
              <w:ind w:left="72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ST: p. 33-36,  TM:  p. 103-107,  LRW:  p. 268</w:t>
            </w:r>
          </w:p>
        </w:tc>
      </w:tr>
      <w:tr w:rsidR="00D1563E" w14:paraId="5FBBE7EB" w14:textId="77777777" w:rsidTr="006C392B">
        <w:tc>
          <w:tcPr>
            <w:tcW w:w="7020" w:type="dxa"/>
            <w:vMerge/>
          </w:tcPr>
          <w:p w14:paraId="6BA16A74" w14:textId="77777777" w:rsidR="00D1563E" w:rsidRDefault="00D156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0" w:type="dxa"/>
          </w:tcPr>
          <w:p w14:paraId="2A7DDF79" w14:textId="77777777" w:rsidR="00D1563E" w:rsidRPr="006C392B" w:rsidRDefault="00D1563E" w:rsidP="00B074FC">
            <w:pPr>
              <w:rPr>
                <w:rFonts w:ascii="Arial" w:hAnsi="Arial" w:cs="Arial"/>
                <w:b/>
              </w:rPr>
            </w:pPr>
            <w:r w:rsidRPr="006C392B">
              <w:rPr>
                <w:rFonts w:ascii="Arial" w:hAnsi="Arial" w:cs="Arial"/>
                <w:b/>
              </w:rPr>
              <w:t xml:space="preserve">Our Sunday Visitor Series: </w:t>
            </w:r>
            <w:proofErr w:type="spellStart"/>
            <w:r w:rsidRPr="006C392B">
              <w:rPr>
                <w:rFonts w:ascii="Arial" w:hAnsi="Arial" w:cs="Arial"/>
                <w:b/>
                <w:i/>
              </w:rPr>
              <w:t>Allelu</w:t>
            </w:r>
            <w:proofErr w:type="spellEnd"/>
            <w:r w:rsidRPr="006C392B">
              <w:rPr>
                <w:rFonts w:ascii="Arial" w:hAnsi="Arial" w:cs="Arial"/>
                <w:b/>
                <w:i/>
              </w:rPr>
              <w:t xml:space="preserve">! Growing and Celebrating with Jesus </w:t>
            </w:r>
            <w:r w:rsidRPr="006C392B">
              <w:rPr>
                <w:rFonts w:ascii="Arial" w:hAnsi="Arial" w:cs="Arial"/>
                <w:b/>
              </w:rPr>
              <w:t>(2011)</w:t>
            </w:r>
          </w:p>
          <w:p w14:paraId="39F2FE33" w14:textId="77777777" w:rsidR="00D1563E" w:rsidRDefault="00D1563E" w:rsidP="00B074F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Lesson 12 - “What Happens at Mass?” - CG 146-148</w:t>
            </w:r>
          </w:p>
          <w:p w14:paraId="3A0EAAD1" w14:textId="77777777" w:rsidR="00302933" w:rsidRPr="006C392B" w:rsidRDefault="00302933" w:rsidP="00302933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D1563E" w14:paraId="36B09188" w14:textId="77777777" w:rsidTr="006C392B">
        <w:tc>
          <w:tcPr>
            <w:tcW w:w="7020" w:type="dxa"/>
            <w:vMerge/>
          </w:tcPr>
          <w:p w14:paraId="46BD13F6" w14:textId="77777777" w:rsidR="00D1563E" w:rsidRDefault="00D156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0" w:type="dxa"/>
          </w:tcPr>
          <w:p w14:paraId="5EB3AC4B" w14:textId="64CFD510" w:rsidR="00D1563E" w:rsidRPr="006C392B" w:rsidRDefault="00D1563E" w:rsidP="00B074FC">
            <w:pPr>
              <w:rPr>
                <w:rFonts w:ascii="Arial" w:hAnsi="Arial" w:cs="Arial"/>
              </w:rPr>
            </w:pPr>
            <w:proofErr w:type="spellStart"/>
            <w:r w:rsidRPr="006C392B">
              <w:rPr>
                <w:rFonts w:ascii="Arial" w:hAnsi="Arial" w:cs="Arial"/>
                <w:b/>
              </w:rPr>
              <w:t>Pflaum</w:t>
            </w:r>
            <w:proofErr w:type="spellEnd"/>
            <w:r w:rsidRPr="006C392B">
              <w:rPr>
                <w:rFonts w:ascii="Arial" w:hAnsi="Arial" w:cs="Arial"/>
                <w:b/>
              </w:rPr>
              <w:t xml:space="preserve">: </w:t>
            </w:r>
            <w:r w:rsidRPr="006C392B">
              <w:rPr>
                <w:rFonts w:ascii="Arial" w:hAnsi="Arial" w:cs="Arial"/>
                <w:b/>
                <w:i/>
              </w:rPr>
              <w:t xml:space="preserve">Gospel Weeklies / </w:t>
            </w:r>
            <w:r w:rsidRPr="006C392B">
              <w:rPr>
                <w:rFonts w:ascii="Arial" w:hAnsi="Arial" w:cs="Arial"/>
                <w:b/>
              </w:rPr>
              <w:t>“</w:t>
            </w:r>
            <w:r w:rsidR="0013542D" w:rsidRPr="006C392B">
              <w:rPr>
                <w:rFonts w:ascii="Arial" w:hAnsi="Arial" w:cs="Arial"/>
                <w:b/>
              </w:rPr>
              <w:t>Promise</w:t>
            </w:r>
            <w:r w:rsidRPr="006C392B">
              <w:rPr>
                <w:rFonts w:ascii="Arial" w:hAnsi="Arial" w:cs="Arial"/>
                <w:b/>
              </w:rPr>
              <w:t>” (</w:t>
            </w:r>
            <w:r w:rsidR="00F67032">
              <w:rPr>
                <w:rFonts w:ascii="Arial" w:hAnsi="Arial" w:cs="Arial"/>
                <w:b/>
              </w:rPr>
              <w:t>202</w:t>
            </w:r>
            <w:r w:rsidR="00D935F1">
              <w:rPr>
                <w:rFonts w:ascii="Arial" w:hAnsi="Arial" w:cs="Arial"/>
                <w:b/>
              </w:rPr>
              <w:t>1-2022</w:t>
            </w:r>
            <w:r w:rsidRPr="006C392B">
              <w:rPr>
                <w:rFonts w:ascii="Arial" w:hAnsi="Arial" w:cs="Arial"/>
                <w:b/>
              </w:rPr>
              <w:t>)</w:t>
            </w:r>
          </w:p>
          <w:p w14:paraId="2DE5909D" w14:textId="7AC35FAD" w:rsidR="0013542D" w:rsidRPr="006C392B" w:rsidRDefault="00F67032" w:rsidP="006C392B">
            <w:pPr>
              <w:pStyle w:val="ListParagraph"/>
              <w:numPr>
                <w:ilvl w:val="0"/>
                <w:numId w:val="16"/>
              </w:numPr>
              <w:spacing w:after="200"/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November 2</w:t>
            </w:r>
            <w:r w:rsidR="00D935F1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, 202</w:t>
            </w:r>
            <w:r w:rsidR="00D935F1">
              <w:rPr>
                <w:rFonts w:ascii="Arial" w:hAnsi="Arial" w:cs="Arial"/>
              </w:rPr>
              <w:t>1</w:t>
            </w:r>
            <w:r w:rsidR="0013542D" w:rsidRPr="006C392B">
              <w:rPr>
                <w:rFonts w:ascii="Arial" w:hAnsi="Arial" w:cs="Arial"/>
              </w:rPr>
              <w:t>- “</w:t>
            </w:r>
            <w:r w:rsidR="00634DA1">
              <w:rPr>
                <w:rFonts w:ascii="Arial" w:hAnsi="Arial" w:cs="Arial"/>
              </w:rPr>
              <w:t>Jesus is coming! We get ready.</w:t>
            </w:r>
            <w:r w:rsidR="0013542D" w:rsidRPr="006C392B">
              <w:rPr>
                <w:rFonts w:ascii="Arial" w:hAnsi="Arial" w:cs="Arial"/>
              </w:rPr>
              <w:t>” TG 12-15</w:t>
            </w:r>
          </w:p>
          <w:p w14:paraId="5AE9A8EE" w14:textId="5EF598B2" w:rsidR="0013542D" w:rsidRPr="006C392B" w:rsidRDefault="0013542D" w:rsidP="00B074FC">
            <w:pPr>
              <w:pStyle w:val="ListParagraph"/>
              <w:numPr>
                <w:ilvl w:val="0"/>
                <w:numId w:val="16"/>
              </w:numPr>
              <w:spacing w:after="20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December 25, 20</w:t>
            </w:r>
            <w:r w:rsidR="00C513BE">
              <w:rPr>
                <w:rFonts w:ascii="Arial" w:hAnsi="Arial" w:cs="Arial"/>
              </w:rPr>
              <w:t>2</w:t>
            </w:r>
            <w:r w:rsidR="00D935F1">
              <w:rPr>
                <w:rFonts w:ascii="Arial" w:hAnsi="Arial" w:cs="Arial"/>
              </w:rPr>
              <w:t>1</w:t>
            </w:r>
            <w:r w:rsidRPr="006C392B">
              <w:rPr>
                <w:rFonts w:ascii="Arial" w:hAnsi="Arial" w:cs="Arial"/>
              </w:rPr>
              <w:t xml:space="preserve">/January </w:t>
            </w:r>
            <w:r w:rsidR="00D935F1">
              <w:rPr>
                <w:rFonts w:ascii="Arial" w:hAnsi="Arial" w:cs="Arial"/>
              </w:rPr>
              <w:t>2</w:t>
            </w:r>
            <w:r w:rsidRPr="006C392B">
              <w:rPr>
                <w:rFonts w:ascii="Arial" w:hAnsi="Arial" w:cs="Arial"/>
              </w:rPr>
              <w:t>, 20</w:t>
            </w:r>
            <w:r w:rsidR="002D5BD7">
              <w:rPr>
                <w:rFonts w:ascii="Arial" w:hAnsi="Arial" w:cs="Arial"/>
              </w:rPr>
              <w:t>2</w:t>
            </w:r>
            <w:r w:rsidR="00D935F1">
              <w:rPr>
                <w:rFonts w:ascii="Arial" w:hAnsi="Arial" w:cs="Arial"/>
              </w:rPr>
              <w:t>2</w:t>
            </w:r>
            <w:r w:rsidRPr="006C392B">
              <w:rPr>
                <w:rFonts w:ascii="Arial" w:hAnsi="Arial" w:cs="Arial"/>
              </w:rPr>
              <w:t xml:space="preserve"> - “</w:t>
            </w:r>
            <w:r w:rsidR="00634DA1">
              <w:rPr>
                <w:rFonts w:ascii="Arial" w:hAnsi="Arial" w:cs="Arial"/>
              </w:rPr>
              <w:t>We celebrate the coming of</w:t>
            </w:r>
            <w:r w:rsidR="00D935F1">
              <w:rPr>
                <w:rFonts w:ascii="Arial" w:hAnsi="Arial" w:cs="Arial"/>
              </w:rPr>
              <w:t xml:space="preserve"> Jesus</w:t>
            </w:r>
            <w:r w:rsidR="002D5BD7">
              <w:rPr>
                <w:rFonts w:ascii="Arial" w:hAnsi="Arial" w:cs="Arial"/>
              </w:rPr>
              <w:t>.”</w:t>
            </w:r>
            <w:r w:rsidRPr="006C392B">
              <w:rPr>
                <w:rFonts w:ascii="Arial" w:hAnsi="Arial" w:cs="Arial"/>
              </w:rPr>
              <w:t xml:space="preserve"> TG 28-31</w:t>
            </w:r>
          </w:p>
          <w:p w14:paraId="6CDDF456" w14:textId="20C32100" w:rsidR="0013542D" w:rsidRPr="006C392B" w:rsidRDefault="0013542D" w:rsidP="00B074FC">
            <w:pPr>
              <w:pStyle w:val="ListParagraph"/>
              <w:numPr>
                <w:ilvl w:val="0"/>
                <w:numId w:val="16"/>
              </w:numPr>
              <w:spacing w:after="20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What the Church Believes and Teaches, page</w:t>
            </w:r>
            <w:r w:rsidR="00634DA1">
              <w:rPr>
                <w:rFonts w:ascii="Arial" w:hAnsi="Arial" w:cs="Arial"/>
              </w:rPr>
              <w:t xml:space="preserve"> 20</w:t>
            </w:r>
          </w:p>
          <w:p w14:paraId="19F37A7C" w14:textId="67921D2D" w:rsidR="0013542D" w:rsidRPr="006C392B" w:rsidRDefault="0013542D" w:rsidP="00B074FC">
            <w:pPr>
              <w:pStyle w:val="ListParagraph"/>
              <w:numPr>
                <w:ilvl w:val="0"/>
                <w:numId w:val="16"/>
              </w:numPr>
              <w:spacing w:after="20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 xml:space="preserve">Promise Activity Book </w:t>
            </w:r>
            <w:r w:rsidR="00C513BE">
              <w:rPr>
                <w:rFonts w:ascii="Arial" w:hAnsi="Arial" w:cs="Arial"/>
              </w:rPr>
              <w:t>#</w:t>
            </w:r>
            <w:r w:rsidR="00634DA1">
              <w:rPr>
                <w:rFonts w:ascii="Arial" w:hAnsi="Arial" w:cs="Arial"/>
              </w:rPr>
              <w:t>2</w:t>
            </w:r>
          </w:p>
          <w:p w14:paraId="2CAEA89C" w14:textId="76CD7222" w:rsidR="00C73941" w:rsidRDefault="0013542D" w:rsidP="00B074FC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Music CDs, CD</w:t>
            </w:r>
            <w:r w:rsidR="00634DA1">
              <w:rPr>
                <w:rFonts w:ascii="Arial" w:hAnsi="Arial" w:cs="Arial"/>
              </w:rPr>
              <w:t>-1, #9, #11, #12; CD-2, #24</w:t>
            </w:r>
          </w:p>
          <w:p w14:paraId="4387400A" w14:textId="77777777" w:rsidR="00302933" w:rsidRPr="006C392B" w:rsidRDefault="00302933" w:rsidP="00302933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A15419" w14:paraId="3E7531F1" w14:textId="77777777" w:rsidTr="00795313">
        <w:trPr>
          <w:trHeight w:val="1070"/>
        </w:trPr>
        <w:tc>
          <w:tcPr>
            <w:tcW w:w="7020" w:type="dxa"/>
            <w:vMerge/>
          </w:tcPr>
          <w:p w14:paraId="2ECBD657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0" w:type="dxa"/>
          </w:tcPr>
          <w:p w14:paraId="5CEA8977" w14:textId="77777777" w:rsidR="00D1563E" w:rsidRPr="006C392B" w:rsidRDefault="00D1563E" w:rsidP="00D1563E">
            <w:pPr>
              <w:rPr>
                <w:rFonts w:ascii="Arial" w:hAnsi="Arial" w:cs="Arial"/>
                <w:b/>
              </w:rPr>
            </w:pPr>
            <w:r w:rsidRPr="006C392B">
              <w:rPr>
                <w:rFonts w:ascii="Arial" w:hAnsi="Arial" w:cs="Arial"/>
                <w:b/>
              </w:rPr>
              <w:t xml:space="preserve">RCL Benziger Series/ </w:t>
            </w:r>
            <w:r w:rsidRPr="006C392B">
              <w:rPr>
                <w:rFonts w:ascii="Arial" w:hAnsi="Arial" w:cs="Arial"/>
                <w:b/>
                <w:i/>
              </w:rPr>
              <w:t xml:space="preserve">Stories of God’s Love </w:t>
            </w:r>
            <w:r w:rsidRPr="006C392B">
              <w:rPr>
                <w:rFonts w:ascii="Arial" w:hAnsi="Arial" w:cs="Arial"/>
                <w:b/>
              </w:rPr>
              <w:t>(2011)</w:t>
            </w:r>
          </w:p>
          <w:p w14:paraId="2CA88D79" w14:textId="77777777" w:rsidR="00327A1E" w:rsidRPr="006C392B" w:rsidRDefault="00327A1E" w:rsidP="00327A1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Chapter 14, 16</w:t>
            </w:r>
          </w:p>
          <w:p w14:paraId="59481C5E" w14:textId="77777777" w:rsidR="0085515F" w:rsidRPr="006C392B" w:rsidRDefault="00327A1E" w:rsidP="00E41B3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CG 90-93, 98-101</w:t>
            </w:r>
          </w:p>
        </w:tc>
      </w:tr>
    </w:tbl>
    <w:p w14:paraId="3109C4B1" w14:textId="77777777" w:rsidR="00A15419" w:rsidRPr="00A15419" w:rsidRDefault="00A15419" w:rsidP="00795313">
      <w:pPr>
        <w:rPr>
          <w:rFonts w:ascii="Arial" w:hAnsi="Arial" w:cs="Arial"/>
          <w:sz w:val="24"/>
          <w:szCs w:val="24"/>
        </w:rPr>
      </w:pPr>
    </w:p>
    <w:sectPr w:rsidR="00A15419" w:rsidRPr="00A15419" w:rsidSect="00795313">
      <w:footerReference w:type="default" r:id="rId7"/>
      <w:pgSz w:w="15840" w:h="12240" w:orient="landscape"/>
      <w:pgMar w:top="54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E4AC9" w14:textId="77777777" w:rsidR="001731D5" w:rsidRDefault="001731D5" w:rsidP="00257C3C">
      <w:pPr>
        <w:spacing w:after="0" w:line="240" w:lineRule="auto"/>
      </w:pPr>
      <w:r>
        <w:separator/>
      </w:r>
    </w:p>
  </w:endnote>
  <w:endnote w:type="continuationSeparator" w:id="0">
    <w:p w14:paraId="0F2D59CE" w14:textId="77777777" w:rsidR="001731D5" w:rsidRDefault="001731D5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0354B" w14:textId="77777777" w:rsidR="00302933" w:rsidRPr="00302933" w:rsidRDefault="00302933" w:rsidP="00302933">
    <w:pPr>
      <w:pStyle w:val="Footer"/>
      <w:jc w:val="right"/>
      <w:rPr>
        <w:rFonts w:ascii="Arial" w:hAnsi="Arial" w:cs="Arial"/>
        <w:sz w:val="24"/>
        <w:szCs w:val="24"/>
      </w:rPr>
    </w:pPr>
    <w:r w:rsidRPr="00302933">
      <w:rPr>
        <w:rFonts w:ascii="Arial" w:hAnsi="Arial" w:cs="Arial"/>
        <w:sz w:val="24"/>
        <w:szCs w:val="24"/>
      </w:rPr>
      <w:t>Archdiocese of Galveston-Houston</w:t>
    </w:r>
  </w:p>
  <w:p w14:paraId="76897814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E5A56" w14:textId="77777777" w:rsidR="001731D5" w:rsidRDefault="001731D5" w:rsidP="00257C3C">
      <w:pPr>
        <w:spacing w:after="0" w:line="240" w:lineRule="auto"/>
      </w:pPr>
      <w:r>
        <w:separator/>
      </w:r>
    </w:p>
  </w:footnote>
  <w:footnote w:type="continuationSeparator" w:id="0">
    <w:p w14:paraId="5C616A8F" w14:textId="77777777" w:rsidR="001731D5" w:rsidRDefault="001731D5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360C9"/>
    <w:multiLevelType w:val="hybridMultilevel"/>
    <w:tmpl w:val="AE06BF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5" w15:restartNumberingAfterBreak="0">
    <w:nsid w:val="1AC7752B"/>
    <w:multiLevelType w:val="hybridMultilevel"/>
    <w:tmpl w:val="61D21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05545A"/>
    <w:multiLevelType w:val="hybridMultilevel"/>
    <w:tmpl w:val="B3740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4110DE"/>
    <w:multiLevelType w:val="hybridMultilevel"/>
    <w:tmpl w:val="E75EC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6D35DE"/>
    <w:multiLevelType w:val="hybridMultilevel"/>
    <w:tmpl w:val="74B601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D93C2A"/>
    <w:multiLevelType w:val="hybridMultilevel"/>
    <w:tmpl w:val="B4A4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2"/>
  </w:num>
  <w:num w:numId="8">
    <w:abstractNumId w:val="7"/>
  </w:num>
  <w:num w:numId="9">
    <w:abstractNumId w:val="1"/>
  </w:num>
  <w:num w:numId="10">
    <w:abstractNumId w:val="16"/>
  </w:num>
  <w:num w:numId="11">
    <w:abstractNumId w:val="3"/>
  </w:num>
  <w:num w:numId="12">
    <w:abstractNumId w:val="2"/>
  </w:num>
  <w:num w:numId="13">
    <w:abstractNumId w:val="14"/>
  </w:num>
  <w:num w:numId="14">
    <w:abstractNumId w:val="15"/>
  </w:num>
  <w:num w:numId="15">
    <w:abstractNumId w:val="5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1171D"/>
    <w:rsid w:val="0001286B"/>
    <w:rsid w:val="000560B6"/>
    <w:rsid w:val="000611CA"/>
    <w:rsid w:val="00065D9A"/>
    <w:rsid w:val="000675B7"/>
    <w:rsid w:val="00082CD8"/>
    <w:rsid w:val="00084503"/>
    <w:rsid w:val="00091B63"/>
    <w:rsid w:val="000A2892"/>
    <w:rsid w:val="000C7377"/>
    <w:rsid w:val="000D4D13"/>
    <w:rsid w:val="000F1415"/>
    <w:rsid w:val="0013542D"/>
    <w:rsid w:val="0016683E"/>
    <w:rsid w:val="001731D5"/>
    <w:rsid w:val="00193902"/>
    <w:rsid w:val="00213B94"/>
    <w:rsid w:val="002219C7"/>
    <w:rsid w:val="00253989"/>
    <w:rsid w:val="00257C3C"/>
    <w:rsid w:val="00264F86"/>
    <w:rsid w:val="002848EF"/>
    <w:rsid w:val="002A4C1B"/>
    <w:rsid w:val="002D5BD7"/>
    <w:rsid w:val="00302933"/>
    <w:rsid w:val="00327A1E"/>
    <w:rsid w:val="00333881"/>
    <w:rsid w:val="003373C6"/>
    <w:rsid w:val="00345E4D"/>
    <w:rsid w:val="003852FF"/>
    <w:rsid w:val="003C1314"/>
    <w:rsid w:val="003C2F7E"/>
    <w:rsid w:val="003D0CA9"/>
    <w:rsid w:val="003D4C70"/>
    <w:rsid w:val="003E0905"/>
    <w:rsid w:val="004361F3"/>
    <w:rsid w:val="00467F6B"/>
    <w:rsid w:val="004A2B47"/>
    <w:rsid w:val="004B3968"/>
    <w:rsid w:val="004D55F9"/>
    <w:rsid w:val="0057222C"/>
    <w:rsid w:val="005B50D2"/>
    <w:rsid w:val="005C00E5"/>
    <w:rsid w:val="005D46F0"/>
    <w:rsid w:val="005D4D60"/>
    <w:rsid w:val="00634DA1"/>
    <w:rsid w:val="006C392B"/>
    <w:rsid w:val="006E4EFF"/>
    <w:rsid w:val="0073163B"/>
    <w:rsid w:val="00786367"/>
    <w:rsid w:val="00792E78"/>
    <w:rsid w:val="007933F4"/>
    <w:rsid w:val="00795313"/>
    <w:rsid w:val="007C2F85"/>
    <w:rsid w:val="008007C1"/>
    <w:rsid w:val="008046F5"/>
    <w:rsid w:val="00824441"/>
    <w:rsid w:val="0084687D"/>
    <w:rsid w:val="0085515F"/>
    <w:rsid w:val="00861345"/>
    <w:rsid w:val="008A3C3A"/>
    <w:rsid w:val="00935F84"/>
    <w:rsid w:val="00943778"/>
    <w:rsid w:val="009604F8"/>
    <w:rsid w:val="009A0F91"/>
    <w:rsid w:val="009B2AC8"/>
    <w:rsid w:val="009B6AF8"/>
    <w:rsid w:val="009D5D7F"/>
    <w:rsid w:val="00A107E1"/>
    <w:rsid w:val="00A15419"/>
    <w:rsid w:val="00A52DB9"/>
    <w:rsid w:val="00AE2B86"/>
    <w:rsid w:val="00AF028D"/>
    <w:rsid w:val="00B074FC"/>
    <w:rsid w:val="00B10B0E"/>
    <w:rsid w:val="00B320AC"/>
    <w:rsid w:val="00B47CE2"/>
    <w:rsid w:val="00B635FB"/>
    <w:rsid w:val="00B878CB"/>
    <w:rsid w:val="00B91011"/>
    <w:rsid w:val="00B96241"/>
    <w:rsid w:val="00B9658B"/>
    <w:rsid w:val="00BD5191"/>
    <w:rsid w:val="00BF2147"/>
    <w:rsid w:val="00C425F2"/>
    <w:rsid w:val="00C513BE"/>
    <w:rsid w:val="00C66C7A"/>
    <w:rsid w:val="00C73941"/>
    <w:rsid w:val="00D1563E"/>
    <w:rsid w:val="00D2393E"/>
    <w:rsid w:val="00D27446"/>
    <w:rsid w:val="00D35F36"/>
    <w:rsid w:val="00D44A88"/>
    <w:rsid w:val="00D47F04"/>
    <w:rsid w:val="00D5672F"/>
    <w:rsid w:val="00D935F1"/>
    <w:rsid w:val="00DB458D"/>
    <w:rsid w:val="00E24838"/>
    <w:rsid w:val="00E35D32"/>
    <w:rsid w:val="00E41B3E"/>
    <w:rsid w:val="00E7051B"/>
    <w:rsid w:val="00E925DA"/>
    <w:rsid w:val="00F43A05"/>
    <w:rsid w:val="00F654DC"/>
    <w:rsid w:val="00F67032"/>
    <w:rsid w:val="00F725D2"/>
    <w:rsid w:val="00F83BB8"/>
    <w:rsid w:val="00FF45D1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3B71C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302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9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David Dziena</cp:lastModifiedBy>
  <cp:revision>3</cp:revision>
  <cp:lastPrinted>2018-05-17T19:24:00Z</cp:lastPrinted>
  <dcterms:created xsi:type="dcterms:W3CDTF">2021-10-22T19:16:00Z</dcterms:created>
  <dcterms:modified xsi:type="dcterms:W3CDTF">2021-10-22T19:27:00Z</dcterms:modified>
</cp:coreProperties>
</file>